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49BA" w14:textId="3EFB2040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</w:rPr>
      </w:pPr>
      <w:r w:rsidRPr="0041126D">
        <w:rPr>
          <w:rFonts w:ascii="Arial" w:hAnsi="Arial" w:cs="Arial"/>
          <w:b/>
        </w:rPr>
        <w:t xml:space="preserve">Your data: </w:t>
      </w:r>
      <w:r>
        <w:rPr>
          <w:rFonts w:ascii="Arial" w:hAnsi="Arial" w:cs="Arial"/>
          <w:b/>
        </w:rPr>
        <w:t xml:space="preserve">Consultation on </w:t>
      </w:r>
      <w:r w:rsidR="00BC1811">
        <w:rPr>
          <w:rFonts w:ascii="Arial" w:hAnsi="Arial" w:cs="Arial"/>
          <w:b/>
        </w:rPr>
        <w:t>Street Trader Policy</w:t>
      </w:r>
    </w:p>
    <w:p w14:paraId="004A2430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375B0115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we use your data</w:t>
      </w:r>
    </w:p>
    <w:p w14:paraId="39454C96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Aberdeen City Council, as the Licensing Authority, </w:t>
      </w:r>
      <w:r w:rsidR="00950C22">
        <w:rPr>
          <w:rFonts w:ascii="Arial" w:hAnsi="Arial" w:cs="Arial"/>
          <w:lang w:eastAsia="en-GB"/>
        </w:rPr>
        <w:t xml:space="preserve">will </w:t>
      </w:r>
      <w:r w:rsidRPr="0041126D">
        <w:rPr>
          <w:rFonts w:ascii="Arial" w:hAnsi="Arial" w:cs="Arial"/>
          <w:lang w:eastAsia="en-GB"/>
        </w:rPr>
        <w:t xml:space="preserve">collect and record the personal information you provide in this form in order to </w:t>
      </w:r>
      <w:r w:rsidR="00950C22">
        <w:rPr>
          <w:rFonts w:ascii="Arial" w:hAnsi="Arial" w:cs="Arial"/>
          <w:lang w:eastAsia="en-GB"/>
        </w:rPr>
        <w:t xml:space="preserve">consider </w:t>
      </w:r>
      <w:r w:rsidR="00000FD3">
        <w:rPr>
          <w:rFonts w:ascii="Arial" w:hAnsi="Arial" w:cs="Arial"/>
          <w:lang w:eastAsia="en-GB"/>
        </w:rPr>
        <w:t>your response to this statutory consultation.</w:t>
      </w:r>
    </w:p>
    <w:p w14:paraId="3297E312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07EEF572" w14:textId="0AB7E115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In </w:t>
      </w:r>
      <w:r w:rsidR="00000FD3">
        <w:rPr>
          <w:rFonts w:ascii="Arial" w:hAnsi="Arial" w:cs="Arial"/>
          <w:lang w:eastAsia="en-GB"/>
        </w:rPr>
        <w:t>considering your consultation response</w:t>
      </w:r>
      <w:r w:rsidRPr="0041126D">
        <w:rPr>
          <w:rFonts w:ascii="Arial" w:hAnsi="Arial" w:cs="Arial"/>
          <w:lang w:eastAsia="en-GB"/>
        </w:rPr>
        <w:t xml:space="preserve">, the Council as Licensing Authority will share the </w:t>
      </w:r>
      <w:r w:rsidR="00A003D1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 you have provided with the members of the Licensing Committee when they </w:t>
      </w:r>
      <w:r w:rsidR="00EF638F">
        <w:rPr>
          <w:rFonts w:ascii="Arial" w:hAnsi="Arial" w:cs="Arial"/>
          <w:lang w:eastAsia="en-GB"/>
        </w:rPr>
        <w:t>consider the results of the statutory public consultation</w:t>
      </w:r>
      <w:r w:rsidR="006A35C8">
        <w:rPr>
          <w:rFonts w:ascii="Arial" w:hAnsi="Arial" w:cs="Arial"/>
          <w:lang w:eastAsia="en-GB"/>
        </w:rPr>
        <w:t xml:space="preserve">. </w:t>
      </w:r>
      <w:r w:rsidR="00EF638F">
        <w:rPr>
          <w:rFonts w:ascii="Arial" w:hAnsi="Arial" w:cs="Arial"/>
          <w:lang w:eastAsia="en-GB"/>
        </w:rPr>
        <w:t xml:space="preserve"> </w:t>
      </w:r>
    </w:p>
    <w:p w14:paraId="754AC9F6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5132E15F" w14:textId="77777777" w:rsidR="000723E3" w:rsidRPr="0041126D" w:rsidRDefault="00332A3F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results of the consultation will</w:t>
      </w:r>
      <w:r w:rsidR="000723E3" w:rsidRPr="0041126D">
        <w:rPr>
          <w:rFonts w:ascii="Arial" w:hAnsi="Arial" w:cs="Arial"/>
          <w:lang w:eastAsia="en-GB"/>
        </w:rPr>
        <w:t xml:space="preserve"> require to be considered at a meeting of the Licensing Committee</w:t>
      </w:r>
      <w:r>
        <w:rPr>
          <w:rFonts w:ascii="Arial" w:hAnsi="Arial" w:cs="Arial"/>
          <w:lang w:eastAsia="en-GB"/>
        </w:rPr>
        <w:t xml:space="preserve"> and</w:t>
      </w:r>
      <w:r w:rsidR="000723E3" w:rsidRPr="0041126D">
        <w:rPr>
          <w:rFonts w:ascii="Arial" w:hAnsi="Arial" w:cs="Arial"/>
          <w:lang w:eastAsia="en-GB"/>
        </w:rPr>
        <w:t xml:space="preserve"> an agenda will be prepared for the hearing </w:t>
      </w:r>
      <w:r>
        <w:rPr>
          <w:rFonts w:ascii="Arial" w:hAnsi="Arial" w:cs="Arial"/>
          <w:lang w:eastAsia="en-GB"/>
        </w:rPr>
        <w:t>of the relevant report on this</w:t>
      </w:r>
      <w:r w:rsidR="000723E3" w:rsidRPr="0041126D">
        <w:rPr>
          <w:rFonts w:ascii="Arial" w:hAnsi="Arial" w:cs="Arial"/>
          <w:lang w:eastAsia="en-GB"/>
        </w:rPr>
        <w:t xml:space="preserve">.  In order to publish the agenda for the meeting the relevant information provided </w:t>
      </w:r>
      <w:r>
        <w:rPr>
          <w:rFonts w:ascii="Arial" w:hAnsi="Arial" w:cs="Arial"/>
          <w:lang w:eastAsia="en-GB"/>
        </w:rPr>
        <w:t xml:space="preserve">in your consultation response </w:t>
      </w:r>
      <w:r w:rsidR="00271D19">
        <w:rPr>
          <w:rFonts w:ascii="Arial" w:hAnsi="Arial" w:cs="Arial"/>
          <w:lang w:eastAsia="en-GB"/>
        </w:rPr>
        <w:t>will be</w:t>
      </w:r>
      <w:r w:rsidR="000723E3" w:rsidRPr="0041126D">
        <w:rPr>
          <w:rFonts w:ascii="Arial" w:hAnsi="Arial" w:cs="Arial"/>
          <w:lang w:eastAsia="en-GB"/>
        </w:rPr>
        <w:t xml:space="preserve"> uploaded to an electronic committee management system. </w:t>
      </w:r>
    </w:p>
    <w:p w14:paraId="27FCCEDB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28987D21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The Council doesn’t share the information you’ve provided with any other third parties, unless we’re authorised or required to do so by law</w:t>
      </w:r>
      <w:r w:rsidR="00D91E77">
        <w:rPr>
          <w:rFonts w:ascii="Arial" w:hAnsi="Arial" w:cs="Arial"/>
          <w:lang w:eastAsia="en-GB"/>
        </w:rPr>
        <w:t>.</w:t>
      </w:r>
    </w:p>
    <w:p w14:paraId="7D051F18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</w:p>
    <w:p w14:paraId="4886E031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long we keep your information for</w:t>
      </w:r>
    </w:p>
    <w:p w14:paraId="79539708" w14:textId="77777777" w:rsidR="000723E3" w:rsidRDefault="002D1E11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</w:t>
      </w:r>
      <w:r w:rsidR="000723E3" w:rsidRPr="0041126D">
        <w:rPr>
          <w:rFonts w:ascii="Arial" w:hAnsi="Arial" w:cs="Arial"/>
          <w:lang w:eastAsia="en-GB"/>
        </w:rPr>
        <w:t xml:space="preserve">our </w:t>
      </w:r>
      <w:r>
        <w:rPr>
          <w:rFonts w:ascii="Arial" w:hAnsi="Arial" w:cs="Arial"/>
          <w:lang w:eastAsia="en-GB"/>
        </w:rPr>
        <w:t>consultation response</w:t>
      </w:r>
      <w:r w:rsidR="000723E3" w:rsidRPr="0041126D">
        <w:rPr>
          <w:rFonts w:ascii="Arial" w:hAnsi="Arial" w:cs="Arial"/>
          <w:lang w:eastAsia="en-GB"/>
        </w:rPr>
        <w:t xml:space="preserve"> will be retained by the Council’s Licensing Team </w:t>
      </w:r>
      <w:r w:rsidR="005D7175">
        <w:rPr>
          <w:rFonts w:ascii="Arial" w:hAnsi="Arial" w:cs="Arial"/>
          <w:lang w:eastAsia="en-GB"/>
        </w:rPr>
        <w:t xml:space="preserve">until a final decision </w:t>
      </w:r>
      <w:r w:rsidR="00457715">
        <w:rPr>
          <w:rFonts w:ascii="Arial" w:hAnsi="Arial" w:cs="Arial"/>
          <w:lang w:eastAsia="en-GB"/>
        </w:rPr>
        <w:t>has been reached</w:t>
      </w:r>
      <w:r w:rsidR="00D91E77">
        <w:rPr>
          <w:rFonts w:ascii="Arial" w:hAnsi="Arial" w:cs="Arial"/>
          <w:lang w:eastAsia="en-GB"/>
        </w:rPr>
        <w:t>.</w:t>
      </w:r>
      <w:r w:rsidR="000723E3" w:rsidRPr="0041126D">
        <w:rPr>
          <w:rFonts w:ascii="Arial" w:hAnsi="Arial" w:cs="Arial"/>
          <w:lang w:eastAsia="en-GB"/>
        </w:rPr>
        <w:t xml:space="preserve">  </w:t>
      </w:r>
    </w:p>
    <w:p w14:paraId="16D608F1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 </w:t>
      </w:r>
      <w:r w:rsidRPr="0041126D">
        <w:rPr>
          <w:rFonts w:ascii="Arial" w:hAnsi="Arial" w:cs="Arial"/>
          <w:lang w:eastAsia="en-GB"/>
        </w:rPr>
        <w:br/>
      </w:r>
      <w:r w:rsidR="002D1E11">
        <w:rPr>
          <w:rFonts w:ascii="Arial" w:hAnsi="Arial" w:cs="Arial"/>
          <w:lang w:eastAsia="en-GB"/>
        </w:rPr>
        <w:t>As the results of the Statutory consultation will be</w:t>
      </w:r>
      <w:r w:rsidRPr="0041126D">
        <w:rPr>
          <w:rFonts w:ascii="Arial" w:hAnsi="Arial" w:cs="Arial"/>
          <w:lang w:eastAsia="en-GB"/>
        </w:rPr>
        <w:t xml:space="preserve"> considered by the Licensing Committee, the Committee Meeting Agenda, Minutes and accompanying papers including </w:t>
      </w:r>
      <w:r w:rsidR="00D91E77">
        <w:rPr>
          <w:rFonts w:ascii="Arial" w:hAnsi="Arial" w:cs="Arial"/>
          <w:lang w:eastAsia="en-GB"/>
        </w:rPr>
        <w:t xml:space="preserve">limited </w:t>
      </w:r>
      <w:r w:rsidRPr="0041126D">
        <w:rPr>
          <w:rFonts w:ascii="Arial" w:hAnsi="Arial" w:cs="Arial"/>
          <w:lang w:eastAsia="en-GB"/>
        </w:rPr>
        <w:t xml:space="preserve">details of your </w:t>
      </w:r>
      <w:r w:rsidR="00D91E77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, are published on the Council’s website indefinitely. </w:t>
      </w:r>
    </w:p>
    <w:p w14:paraId="2C21C2EB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263F8225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Your rights</w:t>
      </w:r>
    </w:p>
    <w:p w14:paraId="6D7097EF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color w:val="1B1B3A"/>
          <w:lang w:eastAsia="en-GB"/>
        </w:rPr>
      </w:pPr>
      <w:r w:rsidRPr="0041126D">
        <w:rPr>
          <w:rFonts w:ascii="Arial" w:hAnsi="Arial" w:cs="Arial"/>
          <w:lang w:eastAsia="en-GB"/>
        </w:rPr>
        <w:t>You have rights in relation to your data, including the right to ask for a copy.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7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See more information about all the rights you have, as well as contact details for the Council’s Data Protection Officer</w:t>
        </w:r>
      </w:hyperlink>
      <w:r w:rsidRPr="0041126D">
        <w:rPr>
          <w:rFonts w:ascii="Arial" w:hAnsi="Arial" w:cs="Arial"/>
          <w:color w:val="1B1B3A"/>
          <w:lang w:eastAsia="en-GB"/>
        </w:rPr>
        <w:t xml:space="preserve">. </w:t>
      </w:r>
      <w:r w:rsidRPr="0041126D">
        <w:rPr>
          <w:rFonts w:ascii="Arial" w:hAnsi="Arial" w:cs="Arial"/>
          <w:lang w:eastAsia="en-GB"/>
        </w:rPr>
        <w:t>You also have the right to make a complaint to the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8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Information Commissioner’s Office</w:t>
        </w:r>
      </w:hyperlink>
      <w:r w:rsidRPr="0041126D">
        <w:rPr>
          <w:rFonts w:ascii="Arial" w:hAnsi="Arial" w:cs="Arial"/>
          <w:color w:val="1B1B3A"/>
          <w:lang w:eastAsia="en-GB"/>
        </w:rPr>
        <w:t> </w:t>
      </w:r>
      <w:r w:rsidRPr="0041126D">
        <w:rPr>
          <w:rFonts w:ascii="Arial" w:hAnsi="Arial" w:cs="Arial"/>
          <w:lang w:eastAsia="en-GB"/>
        </w:rPr>
        <w:t>if you think we haven’t handled your data properly.</w:t>
      </w:r>
      <w:r w:rsidRPr="0041126D">
        <w:rPr>
          <w:rFonts w:ascii="Arial" w:hAnsi="Arial" w:cs="Arial"/>
          <w:color w:val="1B1B3A"/>
          <w:lang w:eastAsia="en-GB"/>
        </w:rPr>
        <w:t> </w:t>
      </w:r>
    </w:p>
    <w:p w14:paraId="1381AB81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709D3B1E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Our legal basis</w:t>
      </w:r>
    </w:p>
    <w:p w14:paraId="5AF1E422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Wherever the Council processes personal data, we need to make sure we have a legal basis for doing so in data protection law.  The Council understands our legal bases for processing personal data in relation to your application for a licence is Article 6(e) of the General Data Protection Regulation (GDPR) in that the Council is exercising its official authority under </w:t>
      </w:r>
      <w:r w:rsidR="0055515E">
        <w:rPr>
          <w:rFonts w:ascii="Arial" w:hAnsi="Arial" w:cs="Arial"/>
          <w:lang w:eastAsia="en-GB"/>
        </w:rPr>
        <w:t xml:space="preserve">Section </w:t>
      </w:r>
      <w:r w:rsidR="00246B40">
        <w:rPr>
          <w:rFonts w:ascii="Arial" w:hAnsi="Arial" w:cs="Arial"/>
          <w:lang w:eastAsia="en-GB"/>
        </w:rPr>
        <w:t>45B</w:t>
      </w:r>
      <w:r w:rsidRPr="0041126D">
        <w:rPr>
          <w:rFonts w:ascii="Arial" w:hAnsi="Arial" w:cs="Arial"/>
          <w:lang w:eastAsia="en-GB"/>
        </w:rPr>
        <w:t xml:space="preserve"> of the Civic (Government) (Scotland) Act 1982 and as such requires to process some information which is classified as special category under GPDR for reasons of substantial public interest.</w:t>
      </w:r>
    </w:p>
    <w:p w14:paraId="0CC9DE79" w14:textId="77777777" w:rsidR="000723E3" w:rsidRDefault="000723E3" w:rsidP="000723E3">
      <w:pPr>
        <w:pStyle w:val="BodyText"/>
        <w:ind w:left="-720" w:right="-1080"/>
      </w:pPr>
    </w:p>
    <w:p w14:paraId="37686D92" w14:textId="77777777" w:rsidR="000723E3" w:rsidRPr="0041126D" w:rsidRDefault="000723E3" w:rsidP="000723E3">
      <w:pPr>
        <w:pStyle w:val="BodyText"/>
        <w:ind w:left="-720" w:right="-1080"/>
      </w:pPr>
    </w:p>
    <w:p w14:paraId="3C405AEC" w14:textId="77777777" w:rsidR="00437849" w:rsidRDefault="00437849"/>
    <w:sectPr w:rsidR="0043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3"/>
    <w:rsid w:val="00000FD3"/>
    <w:rsid w:val="000723E3"/>
    <w:rsid w:val="000B40B6"/>
    <w:rsid w:val="00246B40"/>
    <w:rsid w:val="00271D19"/>
    <w:rsid w:val="002D1E11"/>
    <w:rsid w:val="00332A3F"/>
    <w:rsid w:val="00437849"/>
    <w:rsid w:val="00457715"/>
    <w:rsid w:val="0055515E"/>
    <w:rsid w:val="005D7175"/>
    <w:rsid w:val="006A35C8"/>
    <w:rsid w:val="007F3F0E"/>
    <w:rsid w:val="00950C22"/>
    <w:rsid w:val="009771DB"/>
    <w:rsid w:val="00A003D1"/>
    <w:rsid w:val="00A14CA7"/>
    <w:rsid w:val="00BC1811"/>
    <w:rsid w:val="00D91E77"/>
    <w:rsid w:val="00EF638F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6742"/>
  <w15:chartTrackingRefBased/>
  <w15:docId w15:val="{7E7EF6A2-172A-4E04-AF13-3A694BF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3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23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deencity.gov.uk/link/information-commissioners-offic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berdeencity.gov.uk/your-da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6EAA918D5AC4BB68F2306F3C5E72C" ma:contentTypeVersion="5" ma:contentTypeDescription="Create a new document." ma:contentTypeScope="" ma:versionID="9334ceb0025c26af88ade1bdc1737f9d">
  <xsd:schema xmlns:xsd="http://www.w3.org/2001/XMLSchema" xmlns:xs="http://www.w3.org/2001/XMLSchema" xmlns:p="http://schemas.microsoft.com/office/2006/metadata/properties" xmlns:ns3="b5f5217b-d9cd-4cd1-9167-f0a1139cb938" xmlns:ns4="270648c3-171d-4a18-ae60-ff9615e8835f" targetNamespace="http://schemas.microsoft.com/office/2006/metadata/properties" ma:root="true" ma:fieldsID="96a1cccf2aa76383cbd53dc23f70a245" ns3:_="" ns4:_="">
    <xsd:import namespace="b5f5217b-d9cd-4cd1-9167-f0a1139cb938"/>
    <xsd:import namespace="270648c3-171d-4a18-ae60-ff9615e88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217b-d9cd-4cd1-9167-f0a1139cb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48c3-171d-4a18-ae60-ff9615e88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6AAB8-2B58-47D4-9EEC-BEBECDA8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217b-d9cd-4cd1-9167-f0a1139cb938"/>
    <ds:schemaRef ds:uri="270648c3-171d-4a18-ae60-ff9615e88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40397-63B7-43E7-9AE8-749DAB914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B0F63-07D7-42A7-B13B-78A161A36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Jess May</dc:creator>
  <cp:keywords/>
  <dc:description/>
  <cp:lastModifiedBy>Arlene Dunbar</cp:lastModifiedBy>
  <cp:revision>2</cp:revision>
  <dcterms:created xsi:type="dcterms:W3CDTF">2022-05-16T12:19:00Z</dcterms:created>
  <dcterms:modified xsi:type="dcterms:W3CDTF">2022-05-16T12:19:00Z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0x0101001036EAA918D5AC4BB68F2306F3C5E72C</vt:lpwstr>
  </property>
</Properties>
</file>