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604C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0A60">
        <w:rPr>
          <w:rFonts w:ascii="Arial" w:hAnsi="Arial" w:cs="Arial"/>
          <w:b/>
          <w:bCs/>
        </w:rPr>
        <w:t>ABERDEEN CITY COUNCIL</w:t>
      </w:r>
    </w:p>
    <w:p w14:paraId="2A541129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0A60">
        <w:rPr>
          <w:rFonts w:ascii="Arial" w:hAnsi="Arial" w:cs="Arial"/>
          <w:b/>
          <w:bCs/>
        </w:rPr>
        <w:t>ROAD TRAFFIC REGULATION ACT, 1984</w:t>
      </w:r>
    </w:p>
    <w:p w14:paraId="76232BA8" w14:textId="1E6EFACD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0A60">
        <w:rPr>
          <w:rFonts w:ascii="Arial" w:hAnsi="Arial" w:cs="Arial"/>
          <w:b/>
          <w:bCs/>
        </w:rPr>
        <w:t>THE ABERDEEN CITY COUNCIL (</w:t>
      </w:r>
      <w:r w:rsidR="00D15B3D" w:rsidRPr="00480A60">
        <w:rPr>
          <w:rFonts w:ascii="Arial" w:hAnsi="Arial" w:cs="Arial"/>
          <w:b/>
          <w:bCs/>
        </w:rPr>
        <w:t>STANLEY STREET</w:t>
      </w:r>
      <w:r w:rsidRPr="00480A60">
        <w:rPr>
          <w:rFonts w:ascii="Arial" w:hAnsi="Arial" w:cs="Arial"/>
          <w:b/>
          <w:bCs/>
        </w:rPr>
        <w:t>, ABERDEEN) (ON-STREET</w:t>
      </w:r>
    </w:p>
    <w:p w14:paraId="3E4EBD19" w14:textId="13259A6C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0A60">
        <w:rPr>
          <w:rFonts w:ascii="Arial" w:hAnsi="Arial" w:cs="Arial"/>
          <w:b/>
          <w:bCs/>
        </w:rPr>
        <w:t>ELECTRIC VEHICLE PARKING PLACE) ORDER 20</w:t>
      </w:r>
      <w:r w:rsidR="00D15B3D" w:rsidRPr="00480A60">
        <w:rPr>
          <w:rFonts w:ascii="Arial" w:hAnsi="Arial" w:cs="Arial"/>
          <w:b/>
          <w:bCs/>
        </w:rPr>
        <w:t>2(X)</w:t>
      </w:r>
    </w:p>
    <w:p w14:paraId="75736731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B945AA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>Aberdeen City Council, in exercise of its powers under the Road Traffic Regulation Act 1984</w:t>
      </w:r>
    </w:p>
    <w:p w14:paraId="77B285F0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>(hereinafter referred to as "the 1984 Act"), and of all other enabling powers, and after</w:t>
      </w:r>
    </w:p>
    <w:p w14:paraId="16C939B5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>consultation with the Chief Constable of Police Scotland in accordance with Part Ill of</w:t>
      </w:r>
    </w:p>
    <w:p w14:paraId="40B78F6C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>Schedule 9 to the 1984 Act, and having complied with the requirements of The Local</w:t>
      </w:r>
    </w:p>
    <w:p w14:paraId="5D0604B0" w14:textId="77777777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>Authorities' Traffic Orders (Procedure) (Scotland) Regulations 1999, hereby makes the</w:t>
      </w:r>
    </w:p>
    <w:p w14:paraId="4AEEC7B4" w14:textId="7FBF4582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>following order:-</w:t>
      </w:r>
      <w:r w:rsidR="00D15B3D" w:rsidRPr="00480A60">
        <w:rPr>
          <w:rFonts w:ascii="Arial" w:hAnsi="Arial" w:cs="Arial"/>
        </w:rPr>
        <w:br/>
      </w:r>
    </w:p>
    <w:p w14:paraId="45701038" w14:textId="18278CCA" w:rsidR="006D78B6" w:rsidRDefault="006D78B6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u w:val="single"/>
        </w:rPr>
      </w:pPr>
      <w:r w:rsidRPr="00480A60">
        <w:rPr>
          <w:rFonts w:ascii="Arial" w:hAnsi="Arial" w:cs="Arial"/>
          <w:b/>
          <w:bCs/>
          <w:u w:val="single"/>
        </w:rPr>
        <w:t>Citation</w:t>
      </w:r>
    </w:p>
    <w:p w14:paraId="4050DDA0" w14:textId="77777777" w:rsidR="00480A60" w:rsidRPr="00480A60" w:rsidRDefault="00480A60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u w:val="single"/>
        </w:rPr>
      </w:pPr>
    </w:p>
    <w:p w14:paraId="772B0749" w14:textId="653F1043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1. </w:t>
      </w:r>
      <w:r w:rsidR="003208DF"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>This order may be cited as "The Aberdeen City Council (</w:t>
      </w:r>
      <w:r w:rsidR="00D15B3D" w:rsidRPr="00480A60">
        <w:rPr>
          <w:rFonts w:ascii="Arial" w:hAnsi="Arial" w:cs="Arial"/>
        </w:rPr>
        <w:t>Stanley Street</w:t>
      </w:r>
      <w:r w:rsidRPr="00480A60">
        <w:rPr>
          <w:rFonts w:ascii="Arial" w:hAnsi="Arial" w:cs="Arial"/>
        </w:rPr>
        <w:t>,</w:t>
      </w:r>
    </w:p>
    <w:p w14:paraId="48C37EA5" w14:textId="442D4B76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Aberdeen) (On-Street Electric Vehicle Parking Place) Order 20</w:t>
      </w:r>
      <w:r w:rsidR="00110C4A" w:rsidRPr="00480A60">
        <w:rPr>
          <w:rFonts w:ascii="Arial" w:hAnsi="Arial" w:cs="Arial"/>
        </w:rPr>
        <w:t>2(X)</w:t>
      </w:r>
      <w:r w:rsidRPr="00480A60">
        <w:rPr>
          <w:rFonts w:ascii="Arial" w:hAnsi="Arial" w:cs="Arial"/>
        </w:rPr>
        <w:t>" and shall come</w:t>
      </w:r>
    </w:p>
    <w:p w14:paraId="0EDE54FD" w14:textId="40CD2F89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into operation on </w:t>
      </w:r>
      <w:r w:rsidR="00110C4A" w:rsidRPr="00480A60">
        <w:rPr>
          <w:rFonts w:ascii="Arial" w:hAnsi="Arial" w:cs="Arial"/>
        </w:rPr>
        <w:t>xxxxxxxx</w:t>
      </w:r>
      <w:r w:rsidRPr="00480A60">
        <w:rPr>
          <w:rFonts w:ascii="Arial" w:hAnsi="Arial" w:cs="Arial"/>
        </w:rPr>
        <w:t>.</w:t>
      </w:r>
    </w:p>
    <w:p w14:paraId="46418A05" w14:textId="77777777" w:rsidR="00D15B3D" w:rsidRPr="00480A60" w:rsidRDefault="00D15B3D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6F279C" w14:textId="58FEC838" w:rsidR="006D78B6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80A60">
        <w:rPr>
          <w:rFonts w:ascii="Arial" w:hAnsi="Arial" w:cs="Arial"/>
        </w:rPr>
        <w:t>2.</w:t>
      </w:r>
      <w:r w:rsidR="003208DF" w:rsidRPr="00480A60">
        <w:rPr>
          <w:rFonts w:ascii="Arial" w:hAnsi="Arial" w:cs="Arial"/>
        </w:rPr>
        <w:tab/>
      </w:r>
      <w:r w:rsidRPr="00480A60">
        <w:rPr>
          <w:rFonts w:ascii="Arial" w:hAnsi="Arial" w:cs="Arial"/>
          <w:b/>
          <w:bCs/>
          <w:u w:val="single"/>
        </w:rPr>
        <w:t>Definitions in relation to subsequent Articles</w:t>
      </w:r>
    </w:p>
    <w:p w14:paraId="4153FC83" w14:textId="77777777" w:rsidR="00480A60" w:rsidRPr="00480A60" w:rsidRDefault="00480A60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4F39E6" w14:textId="77ECF923" w:rsidR="006D78B6" w:rsidRPr="00480A60" w:rsidRDefault="00D15B3D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I</w:t>
      </w:r>
      <w:r w:rsidR="006D78B6" w:rsidRPr="00480A60">
        <w:rPr>
          <w:rFonts w:ascii="Arial" w:hAnsi="Arial" w:cs="Arial"/>
        </w:rPr>
        <w:t>n the following Articles hereto, except where the context otherwise requires, the</w:t>
      </w:r>
    </w:p>
    <w:p w14:paraId="636D2F88" w14:textId="1AA56374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following expressions shall have the meanings hereby assigned to them:-</w:t>
      </w:r>
    </w:p>
    <w:p w14:paraId="55E513F5" w14:textId="77777777" w:rsidR="00110C4A" w:rsidRPr="00480A60" w:rsidRDefault="00110C4A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55270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"charging post" means an installation adjacent to an electric vehicle parking bay for</w:t>
      </w:r>
    </w:p>
    <w:p w14:paraId="22F89152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the purposes of recharging the battery of an electric vehicle by way of a connecting</w:t>
      </w:r>
    </w:p>
    <w:p w14:paraId="34EBA95E" w14:textId="503B8E65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lead;</w:t>
      </w:r>
    </w:p>
    <w:p w14:paraId="17D2A437" w14:textId="77777777" w:rsidR="00110C4A" w:rsidRPr="00480A60" w:rsidRDefault="00110C4A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4FCD45ED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"electric vehicle" means a vehicle designed and constructed to be propelled by</w:t>
      </w:r>
    </w:p>
    <w:p w14:paraId="11007994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electricity (either all or part of the time) supplied by a battery or other form of</w:t>
      </w:r>
    </w:p>
    <w:p w14:paraId="5A44EC7E" w14:textId="06F29E90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electrical cell or reservoir contained within the said vehicle;</w:t>
      </w:r>
    </w:p>
    <w:p w14:paraId="24B99FDB" w14:textId="77777777" w:rsidR="00110C4A" w:rsidRPr="00480A60" w:rsidRDefault="00110C4A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13193CA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"electric vehicle parking place" means a length of road specified in the schedule to</w:t>
      </w:r>
    </w:p>
    <w:p w14:paraId="05FF6316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this order and made available for the parking and charging of an electric vehicle, the</w:t>
      </w:r>
    </w:p>
    <w:p w14:paraId="3188E709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limits of which are indicated by means of appropriate traffic signs or road markings in</w:t>
      </w:r>
    </w:p>
    <w:p w14:paraId="6C1405E8" w14:textId="0A097BAA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accordance to the Traffic Signs Regulations and General Directions 2016;</w:t>
      </w:r>
    </w:p>
    <w:p w14:paraId="28D9CF1F" w14:textId="77777777" w:rsidR="009E0E3A" w:rsidRPr="00480A60" w:rsidRDefault="009E0E3A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733739D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"penalty charge" means the charge set by the Council under the provisions of the</w:t>
      </w:r>
    </w:p>
    <w:p w14:paraId="6BE7423F" w14:textId="77777777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Road Traffic Act 1991, which is to be paid to the Council following the issue of a</w:t>
      </w:r>
    </w:p>
    <w:p w14:paraId="21E56087" w14:textId="46EBB21A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penalty charge notice;</w:t>
      </w:r>
    </w:p>
    <w:p w14:paraId="5B1C611E" w14:textId="77777777" w:rsidR="009E0E3A" w:rsidRPr="00480A60" w:rsidRDefault="009E0E3A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B4D569" w14:textId="6AC69549" w:rsidR="006D78B6" w:rsidRPr="00480A60" w:rsidRDefault="006D78B6" w:rsidP="003208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u w:val="single"/>
        </w:rPr>
      </w:pPr>
      <w:r w:rsidRPr="00480A60">
        <w:rPr>
          <w:rFonts w:ascii="Arial" w:hAnsi="Arial" w:cs="Arial"/>
          <w:b/>
          <w:bCs/>
          <w:u w:val="single"/>
        </w:rPr>
        <w:t>On-Street Electric Vehicle Parking Place</w:t>
      </w:r>
      <w:r w:rsidR="009E0E3A" w:rsidRPr="00480A60">
        <w:rPr>
          <w:rFonts w:ascii="Arial" w:hAnsi="Arial" w:cs="Arial"/>
          <w:b/>
          <w:bCs/>
          <w:u w:val="single"/>
        </w:rPr>
        <w:br/>
      </w:r>
    </w:p>
    <w:p w14:paraId="6F6C0A16" w14:textId="7FEB1486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3. </w:t>
      </w:r>
      <w:r w:rsidR="00BB1CC9" w:rsidRPr="00480A60">
        <w:rPr>
          <w:rFonts w:ascii="Arial" w:hAnsi="Arial" w:cs="Arial"/>
        </w:rPr>
        <w:tab/>
        <w:t>T</w:t>
      </w:r>
      <w:r w:rsidRPr="00480A60">
        <w:rPr>
          <w:rFonts w:ascii="Arial" w:hAnsi="Arial" w:cs="Arial"/>
        </w:rPr>
        <w:t>he length of road in Aberdeen specified in the schedule to this order shall operate</w:t>
      </w:r>
    </w:p>
    <w:p w14:paraId="1ECBF265" w14:textId="77777777" w:rsidR="006D78B6" w:rsidRPr="00480A60" w:rsidRDefault="006D78B6" w:rsidP="00BB1C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as an electric vehicle parking place, to be used for parking at any time only subject to</w:t>
      </w:r>
    </w:p>
    <w:p w14:paraId="111EBEAC" w14:textId="787F4ED7" w:rsidR="006D78B6" w:rsidRPr="00480A60" w:rsidRDefault="006D78B6" w:rsidP="00BB1C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80A60">
        <w:rPr>
          <w:rFonts w:ascii="Arial" w:hAnsi="Arial" w:cs="Arial"/>
        </w:rPr>
        <w:t>the provisions of this order.</w:t>
      </w:r>
      <w:r w:rsidR="00BB1CC9" w:rsidRPr="00480A60">
        <w:rPr>
          <w:rFonts w:ascii="Arial" w:hAnsi="Arial" w:cs="Arial"/>
        </w:rPr>
        <w:br/>
      </w:r>
    </w:p>
    <w:p w14:paraId="638585E1" w14:textId="4700792E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4. </w:t>
      </w:r>
      <w:r w:rsidR="00BB1CC9"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>Save as provided by Article 12 of this order, no person shall cause or permit a</w:t>
      </w:r>
    </w:p>
    <w:p w14:paraId="146DE7D3" w14:textId="77777777" w:rsidR="006D78B6" w:rsidRPr="00480A60" w:rsidRDefault="006D78B6" w:rsidP="00BB1C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vehicle to wait in the electric vehicle parking place specified in the schedule hereto</w:t>
      </w:r>
    </w:p>
    <w:p w14:paraId="57635062" w14:textId="4FC35282" w:rsidR="006D78B6" w:rsidRPr="00480A60" w:rsidRDefault="006D78B6" w:rsidP="00BB1C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unless it is of a class specified in Article 3 of this order.</w:t>
      </w:r>
      <w:r w:rsidR="00BB1CC9" w:rsidRPr="00480A60">
        <w:rPr>
          <w:rFonts w:ascii="Arial" w:hAnsi="Arial" w:cs="Arial"/>
        </w:rPr>
        <w:br/>
      </w:r>
    </w:p>
    <w:p w14:paraId="180FAB6D" w14:textId="13411674" w:rsidR="006D78B6" w:rsidRPr="00480A60" w:rsidRDefault="006D78B6" w:rsidP="006D7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5. </w:t>
      </w:r>
      <w:r w:rsidR="00BB1CC9"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>Insofar as an electric vehicle is parked in the electric vehicle parking place specified</w:t>
      </w:r>
    </w:p>
    <w:p w14:paraId="19E75CC0" w14:textId="396B3F42" w:rsidR="00DD6C21" w:rsidRPr="00480A60" w:rsidRDefault="006D78B6" w:rsidP="00BB1CC9">
      <w:pPr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in the schedule hereto, that vehicle must be left within the limits of its marking.</w:t>
      </w:r>
    </w:p>
    <w:p w14:paraId="33C09047" w14:textId="39715108" w:rsidR="001F631A" w:rsidRPr="001F631A" w:rsidRDefault="001F631A" w:rsidP="00BB1CC9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lastRenderedPageBreak/>
        <w:t xml:space="preserve">6. </w:t>
      </w:r>
      <w:r w:rsidR="00BB1CC9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At all times whilst an electric vehicle is waiting in an electric vehicle parking place, the</w:t>
      </w:r>
      <w:r w:rsidR="00BB1CC9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driver shall cause the vehicle to be connected via a recharging lead to the charging</w:t>
      </w:r>
      <w:r w:rsidR="00BB1CC9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post.</w:t>
      </w:r>
    </w:p>
    <w:p w14:paraId="7D6BB26E" w14:textId="77777777" w:rsidR="001F631A" w:rsidRPr="001F631A" w:rsidRDefault="001F631A" w:rsidP="003208DF">
      <w:pPr>
        <w:ind w:firstLine="720"/>
        <w:rPr>
          <w:rFonts w:ascii="Arial" w:hAnsi="Arial" w:cs="Arial"/>
          <w:b/>
          <w:bCs/>
          <w:u w:val="single"/>
        </w:rPr>
      </w:pPr>
      <w:r w:rsidRPr="001F631A">
        <w:rPr>
          <w:rFonts w:ascii="Arial" w:hAnsi="Arial" w:cs="Arial"/>
          <w:b/>
          <w:bCs/>
          <w:u w:val="single"/>
        </w:rPr>
        <w:t>Removal of a vehicle from an On-Street Electric Vehicle Parking Place</w:t>
      </w:r>
    </w:p>
    <w:p w14:paraId="01BA68DF" w14:textId="193C8E95" w:rsidR="001F631A" w:rsidRPr="001F631A" w:rsidRDefault="001F631A" w:rsidP="003208DF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>7</w:t>
      </w:r>
      <w:r w:rsidR="003208DF" w:rsidRPr="00480A60">
        <w:rPr>
          <w:rFonts w:ascii="Arial" w:hAnsi="Arial" w:cs="Arial"/>
        </w:rPr>
        <w:t>.</w:t>
      </w:r>
      <w:r w:rsidR="003208DF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When a vehicle is left in any electric vehicle parking place in contravention of any of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the provisions of this order, a person authorised in that behalf, by or on behalf of the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Council, may remove, or arrange to have removed, the said vehicle from the electric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vehicle parking place. When a vehicle is left in an electric vehicle parking place, in a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position other than a position in which it may wait in accordance with this order, a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person authorised in that behalf, by or on behalf of the Council, may later, or cause to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be altered, the position of the vehicle. The Council may, by written notice, require the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owner of such vehicle to remove the vehicle from an electric vehicle parking place, or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from any place to which it has been removed for safe custody.</w:t>
      </w:r>
    </w:p>
    <w:p w14:paraId="1E41D00F" w14:textId="15D8C1DA" w:rsidR="001F631A" w:rsidRPr="001F631A" w:rsidRDefault="001F631A" w:rsidP="003208DF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 xml:space="preserve">8. </w:t>
      </w:r>
      <w:r w:rsidR="003208DF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Where necessary and reasonable, a police constable in uniform, or any person duly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authorised by the Council, may move (or cause to be moved) any vehicle left in an</w:t>
      </w:r>
      <w:r w:rsidR="003208DF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electric vehicle parking place.</w:t>
      </w:r>
    </w:p>
    <w:p w14:paraId="11A33BE2" w14:textId="2CE3B721" w:rsidR="001F631A" w:rsidRPr="001F631A" w:rsidRDefault="001F631A" w:rsidP="004928E4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 xml:space="preserve">9. </w:t>
      </w:r>
      <w:r w:rsidR="004928E4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Any person removing, or altering the position of, any vehicle by virtue of Articles 7 or</w:t>
      </w:r>
      <w:r w:rsidR="004928E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8 may do so by towing or driving or moving it in such other manner as he may think</w:t>
      </w:r>
      <w:r w:rsidR="004928E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necessary to enable him to remove it or alter its position, as the case may be,</w:t>
      </w:r>
      <w:r w:rsidR="004928E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provided that in the event of any vehicle being removed from any parking place, such</w:t>
      </w:r>
      <w:r w:rsidR="004928E4" w:rsidRPr="00480A60">
        <w:rPr>
          <w:rFonts w:ascii="Arial" w:hAnsi="Arial" w:cs="Arial"/>
        </w:rPr>
        <w:t xml:space="preserve">  </w:t>
      </w:r>
      <w:r w:rsidRPr="001F631A">
        <w:rPr>
          <w:rFonts w:ascii="Arial" w:hAnsi="Arial" w:cs="Arial"/>
        </w:rPr>
        <w:t>person shall make such arrangements as may be reasonably necessary for the safe</w:t>
      </w:r>
      <w:r w:rsidR="004928E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custody of the vehicle.</w:t>
      </w:r>
    </w:p>
    <w:p w14:paraId="41115C62" w14:textId="072C15F8" w:rsidR="001F631A" w:rsidRPr="001F631A" w:rsidRDefault="001F631A" w:rsidP="004928E4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>10.</w:t>
      </w:r>
      <w:r w:rsidR="004928E4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Where a vehicle has been removed in accordance with Article 7, the Council shall be</w:t>
      </w:r>
      <w:r w:rsidR="004928E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entitled to recover from any person responsible for that vehicle such charges in</w:t>
      </w:r>
      <w:r w:rsidR="004928E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respect of the removal and any subsequent storage and disposal of the vehicle.</w:t>
      </w:r>
    </w:p>
    <w:p w14:paraId="5212021A" w14:textId="77777777" w:rsidR="001F631A" w:rsidRPr="001F631A" w:rsidRDefault="001F631A" w:rsidP="003569AC">
      <w:pPr>
        <w:ind w:firstLine="720"/>
        <w:rPr>
          <w:rFonts w:ascii="Arial" w:hAnsi="Arial" w:cs="Arial"/>
          <w:b/>
          <w:bCs/>
          <w:u w:val="single"/>
        </w:rPr>
      </w:pPr>
      <w:r w:rsidRPr="001F631A">
        <w:rPr>
          <w:rFonts w:ascii="Arial" w:hAnsi="Arial" w:cs="Arial"/>
          <w:b/>
          <w:bCs/>
          <w:u w:val="single"/>
        </w:rPr>
        <w:t>Penalty Charge</w:t>
      </w:r>
    </w:p>
    <w:p w14:paraId="28ED971F" w14:textId="6CD4F6E8" w:rsidR="001F631A" w:rsidRPr="001F631A" w:rsidRDefault="001F631A" w:rsidP="00905D8F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 xml:space="preserve">11. </w:t>
      </w:r>
      <w:r w:rsidR="003569AC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 xml:space="preserve">If a vehicle is left in </w:t>
      </w:r>
      <w:r w:rsidR="00905D8F" w:rsidRPr="001F631A">
        <w:rPr>
          <w:rFonts w:ascii="Arial" w:hAnsi="Arial" w:cs="Arial"/>
        </w:rPr>
        <w:t>an</w:t>
      </w:r>
      <w:r w:rsidRPr="001F631A">
        <w:rPr>
          <w:rFonts w:ascii="Arial" w:hAnsi="Arial" w:cs="Arial"/>
        </w:rPr>
        <w:t xml:space="preserve"> electric vehicle parking place otherwise than in accordance wi</w:t>
      </w:r>
      <w:r w:rsidR="00905D8F">
        <w:rPr>
          <w:rFonts w:ascii="Arial" w:hAnsi="Arial" w:cs="Arial"/>
        </w:rPr>
        <w:t>th t</w:t>
      </w:r>
      <w:r w:rsidRPr="001F631A">
        <w:rPr>
          <w:rFonts w:ascii="Arial" w:hAnsi="Arial" w:cs="Arial"/>
        </w:rPr>
        <w:t>he provisions of this order a penalty charge shall be payable.</w:t>
      </w:r>
    </w:p>
    <w:p w14:paraId="3DCB4113" w14:textId="77777777" w:rsidR="001F631A" w:rsidRPr="001F631A" w:rsidRDefault="001F631A" w:rsidP="009979D7">
      <w:pPr>
        <w:ind w:firstLine="720"/>
        <w:rPr>
          <w:rFonts w:ascii="Arial" w:hAnsi="Arial" w:cs="Arial"/>
          <w:b/>
          <w:bCs/>
          <w:u w:val="single"/>
        </w:rPr>
      </w:pPr>
      <w:r w:rsidRPr="001F631A">
        <w:rPr>
          <w:rFonts w:ascii="Arial" w:hAnsi="Arial" w:cs="Arial"/>
          <w:b/>
          <w:bCs/>
          <w:u w:val="single"/>
        </w:rPr>
        <w:t>Exemptions for Vehicles waiting in an On-Street Electric Vehicle Parking Place</w:t>
      </w:r>
    </w:p>
    <w:p w14:paraId="578B55CE" w14:textId="5C991856" w:rsidR="001F631A" w:rsidRPr="001F631A" w:rsidRDefault="001F631A" w:rsidP="001F631A">
      <w:pPr>
        <w:rPr>
          <w:rFonts w:ascii="Arial" w:hAnsi="Arial" w:cs="Arial"/>
        </w:rPr>
      </w:pPr>
      <w:r w:rsidRPr="001F631A">
        <w:rPr>
          <w:rFonts w:ascii="Arial" w:hAnsi="Arial" w:cs="Arial"/>
        </w:rPr>
        <w:t xml:space="preserve">12. </w:t>
      </w:r>
      <w:r w:rsidR="00A01144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Notwithstanding the restriction imposed by Article 4 of this Order, any person may</w:t>
      </w:r>
      <w:r w:rsidR="00A01144" w:rsidRPr="00480A60">
        <w:rPr>
          <w:rFonts w:ascii="Arial" w:hAnsi="Arial" w:cs="Arial"/>
        </w:rPr>
        <w:tab/>
      </w:r>
      <w:r w:rsidRPr="001F631A">
        <w:rPr>
          <w:rFonts w:ascii="Arial" w:hAnsi="Arial" w:cs="Arial"/>
        </w:rPr>
        <w:t>cause a vehicle to wait at any time anywhere in an Electric Vehicle Parking Place if: -</w:t>
      </w:r>
    </w:p>
    <w:p w14:paraId="4B0A2C53" w14:textId="1C8B3041" w:rsidR="001F631A" w:rsidRPr="001F631A" w:rsidRDefault="001F631A" w:rsidP="004C2CA6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 xml:space="preserve">(a) </w:t>
      </w:r>
      <w:r w:rsidR="004C2CA6">
        <w:rPr>
          <w:rFonts w:ascii="Arial" w:hAnsi="Arial" w:cs="Arial"/>
        </w:rPr>
        <w:tab/>
      </w:r>
      <w:r w:rsidRPr="001F631A">
        <w:rPr>
          <w:rFonts w:ascii="Arial" w:hAnsi="Arial" w:cs="Arial"/>
        </w:rPr>
        <w:t>the vehicle is waiting owing to the driver being prevented from proceeding by</w:t>
      </w:r>
      <w:r w:rsidR="00A0114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circumstances beyond his/her control or such waiting being necessary in order to</w:t>
      </w:r>
      <w:r w:rsidR="00A01144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avoid an accident;</w:t>
      </w:r>
    </w:p>
    <w:p w14:paraId="0BC1FCAA" w14:textId="43D57418" w:rsidR="001F631A" w:rsidRPr="001F631A" w:rsidRDefault="001F631A" w:rsidP="004C2CA6">
      <w:pPr>
        <w:ind w:left="720" w:hanging="720"/>
        <w:rPr>
          <w:rFonts w:ascii="Arial" w:hAnsi="Arial" w:cs="Arial"/>
        </w:rPr>
      </w:pPr>
      <w:r w:rsidRPr="001F631A">
        <w:rPr>
          <w:rFonts w:ascii="Arial" w:hAnsi="Arial" w:cs="Arial"/>
        </w:rPr>
        <w:t>(b)</w:t>
      </w:r>
      <w:r w:rsidR="004C2CA6">
        <w:rPr>
          <w:rFonts w:ascii="Arial" w:hAnsi="Arial" w:cs="Arial"/>
        </w:rPr>
        <w:tab/>
      </w:r>
      <w:r w:rsidRPr="001F631A">
        <w:rPr>
          <w:rFonts w:ascii="Arial" w:hAnsi="Arial" w:cs="Arial"/>
        </w:rPr>
        <w:t>the vehicle is a vehicle used for fire brigade purposes or an ambulance or a</w:t>
      </w:r>
      <w:r w:rsidR="009B32F8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vehicle in the service of the local authority or a vehicle in the service of a police</w:t>
      </w:r>
      <w:r w:rsidR="009B32F8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force provided that the vehicle is being used in pursuance of statutory powers or</w:t>
      </w:r>
      <w:r w:rsidR="009B32F8" w:rsidRPr="00480A60">
        <w:rPr>
          <w:rFonts w:ascii="Arial" w:hAnsi="Arial" w:cs="Arial"/>
        </w:rPr>
        <w:t xml:space="preserve"> </w:t>
      </w:r>
      <w:r w:rsidRPr="001F631A">
        <w:rPr>
          <w:rFonts w:ascii="Arial" w:hAnsi="Arial" w:cs="Arial"/>
        </w:rPr>
        <w:t>duties;</w:t>
      </w:r>
    </w:p>
    <w:p w14:paraId="6266AA1B" w14:textId="6EFA2637" w:rsidR="001F631A" w:rsidRPr="00480A60" w:rsidRDefault="001F631A" w:rsidP="004C2CA6">
      <w:pPr>
        <w:rPr>
          <w:rFonts w:ascii="Arial" w:hAnsi="Arial" w:cs="Arial"/>
        </w:rPr>
      </w:pPr>
      <w:r w:rsidRPr="001F631A">
        <w:rPr>
          <w:rFonts w:ascii="Arial" w:hAnsi="Arial" w:cs="Arial"/>
        </w:rPr>
        <w:t>(c)</w:t>
      </w:r>
      <w:r w:rsidR="004C2CA6">
        <w:rPr>
          <w:rFonts w:ascii="Arial" w:hAnsi="Arial" w:cs="Arial"/>
        </w:rPr>
        <w:tab/>
      </w:r>
      <w:r w:rsidRPr="001F631A">
        <w:rPr>
          <w:rFonts w:ascii="Arial" w:hAnsi="Arial" w:cs="Arial"/>
        </w:rPr>
        <w:t>the vehicle is waiting only for so long as may be necessary to enable it to be used</w:t>
      </w:r>
      <w:r w:rsidR="00691515"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>in connection with the removal of any obstruction to traffic;</w:t>
      </w:r>
    </w:p>
    <w:p w14:paraId="387F9C63" w14:textId="47ADED53" w:rsidR="002A609F" w:rsidRPr="00480A60" w:rsidRDefault="002A609F" w:rsidP="004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(d) </w:t>
      </w:r>
      <w:r w:rsidR="004C2CA6">
        <w:rPr>
          <w:rFonts w:ascii="Arial" w:hAnsi="Arial" w:cs="Arial"/>
        </w:rPr>
        <w:tab/>
      </w:r>
      <w:r w:rsidRPr="00480A60">
        <w:rPr>
          <w:rFonts w:ascii="Arial" w:hAnsi="Arial" w:cs="Arial"/>
        </w:rPr>
        <w:t>the vehicle is waiting only for so long as may be reasonably necessary to enable</w:t>
      </w:r>
    </w:p>
    <w:p w14:paraId="129F62ED" w14:textId="395B5DF1" w:rsidR="002A609F" w:rsidRPr="00480A60" w:rsidRDefault="002A609F" w:rsidP="006915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80A60">
        <w:rPr>
          <w:rFonts w:ascii="Arial" w:hAnsi="Arial" w:cs="Arial"/>
        </w:rPr>
        <w:t>it to be used: -</w:t>
      </w:r>
      <w:r w:rsidR="004C2CA6">
        <w:rPr>
          <w:rFonts w:ascii="Arial" w:hAnsi="Arial" w:cs="Arial"/>
        </w:rPr>
        <w:br/>
      </w:r>
    </w:p>
    <w:p w14:paraId="0C8E033C" w14:textId="7676745F" w:rsidR="002A609F" w:rsidRPr="00480A60" w:rsidRDefault="002A609F" w:rsidP="004C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lastRenderedPageBreak/>
        <w:t xml:space="preserve">(i) </w:t>
      </w:r>
      <w:r w:rsidR="004C2CA6">
        <w:rPr>
          <w:rFonts w:ascii="Arial" w:hAnsi="Arial" w:cs="Arial"/>
        </w:rPr>
        <w:tab/>
      </w:r>
      <w:r w:rsidRPr="00480A60">
        <w:rPr>
          <w:rFonts w:ascii="Arial" w:hAnsi="Arial" w:cs="Arial"/>
        </w:rPr>
        <w:t>for the purpose of facilitating the movement of traffic or promoting its</w:t>
      </w:r>
      <w:r w:rsidR="00691515" w:rsidRPr="00480A60">
        <w:rPr>
          <w:rFonts w:ascii="Arial" w:hAnsi="Arial" w:cs="Arial"/>
        </w:rPr>
        <w:t xml:space="preserve"> </w:t>
      </w:r>
      <w:r w:rsidRPr="00480A60">
        <w:rPr>
          <w:rFonts w:ascii="Arial" w:hAnsi="Arial" w:cs="Arial"/>
        </w:rPr>
        <w:t>safety;</w:t>
      </w:r>
      <w:r w:rsidR="004608CC" w:rsidRPr="00480A60">
        <w:rPr>
          <w:rFonts w:ascii="Arial" w:hAnsi="Arial" w:cs="Arial"/>
        </w:rPr>
        <w:br/>
      </w:r>
    </w:p>
    <w:p w14:paraId="4E287300" w14:textId="012FC317" w:rsidR="002A609F" w:rsidRPr="00480A60" w:rsidRDefault="002A609F" w:rsidP="004C2C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(ii) </w:t>
      </w:r>
      <w:r w:rsidR="004C2CA6">
        <w:rPr>
          <w:rFonts w:ascii="Arial" w:hAnsi="Arial" w:cs="Arial"/>
        </w:rPr>
        <w:tab/>
      </w:r>
      <w:r w:rsidRPr="00480A60">
        <w:rPr>
          <w:rFonts w:ascii="Arial" w:hAnsi="Arial" w:cs="Arial"/>
        </w:rPr>
        <w:t>for the purpose of any road works, building operations, demolition or</w:t>
      </w:r>
      <w:r w:rsidR="004608CC" w:rsidRPr="00480A60">
        <w:rPr>
          <w:rFonts w:ascii="Arial" w:hAnsi="Arial" w:cs="Arial"/>
        </w:rPr>
        <w:t xml:space="preserve"> </w:t>
      </w:r>
      <w:r w:rsidRPr="00480A60">
        <w:rPr>
          <w:rFonts w:ascii="Arial" w:hAnsi="Arial" w:cs="Arial"/>
        </w:rPr>
        <w:t>ex</w:t>
      </w:r>
      <w:r w:rsidR="007837B6" w:rsidRPr="00480A60">
        <w:rPr>
          <w:rFonts w:ascii="Arial" w:hAnsi="Arial" w:cs="Arial"/>
        </w:rPr>
        <w:t>c</w:t>
      </w:r>
      <w:r w:rsidRPr="00480A60">
        <w:rPr>
          <w:rFonts w:ascii="Arial" w:hAnsi="Arial" w:cs="Arial"/>
        </w:rPr>
        <w:t>avation for the construction, maintenance, repair or removal</w:t>
      </w:r>
      <w:r w:rsidR="004608CC" w:rsidRPr="00480A60">
        <w:rPr>
          <w:rFonts w:ascii="Arial" w:hAnsi="Arial" w:cs="Arial"/>
        </w:rPr>
        <w:t xml:space="preserve"> </w:t>
      </w:r>
      <w:r w:rsidRPr="00480A60">
        <w:rPr>
          <w:rFonts w:ascii="Arial" w:hAnsi="Arial" w:cs="Arial"/>
        </w:rPr>
        <w:t>of any sewer or of any main, pipe, cable or apparatus for the supply of gas,</w:t>
      </w:r>
      <w:r w:rsidR="004608CC" w:rsidRPr="00480A60">
        <w:rPr>
          <w:rFonts w:ascii="Arial" w:hAnsi="Arial" w:cs="Arial"/>
        </w:rPr>
        <w:t xml:space="preserve"> </w:t>
      </w:r>
      <w:r w:rsidRPr="00480A60">
        <w:rPr>
          <w:rFonts w:ascii="Arial" w:hAnsi="Arial" w:cs="Arial"/>
        </w:rPr>
        <w:t>water or electricity or for any telecommunication apparatus, traffic sign within</w:t>
      </w:r>
      <w:r w:rsidR="004608CC" w:rsidRPr="00480A60">
        <w:rPr>
          <w:rFonts w:ascii="Arial" w:hAnsi="Arial" w:cs="Arial"/>
        </w:rPr>
        <w:t xml:space="preserve"> </w:t>
      </w:r>
      <w:r w:rsidRPr="00480A60">
        <w:rPr>
          <w:rFonts w:ascii="Arial" w:hAnsi="Arial" w:cs="Arial"/>
        </w:rPr>
        <w:t>or adjacent to the electric vehicle parking place.</w:t>
      </w:r>
      <w:r w:rsidR="004608CC" w:rsidRPr="00480A60">
        <w:rPr>
          <w:rFonts w:ascii="Arial" w:hAnsi="Arial" w:cs="Arial"/>
        </w:rPr>
        <w:br/>
      </w:r>
    </w:p>
    <w:p w14:paraId="30BA27BC" w14:textId="7309B4C4" w:rsidR="002A609F" w:rsidRPr="00480A60" w:rsidRDefault="002A609F" w:rsidP="00BB3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0A60">
        <w:rPr>
          <w:rFonts w:ascii="Arial" w:hAnsi="Arial" w:cs="Arial"/>
        </w:rPr>
        <w:t xml:space="preserve">Given by Aberdeen City Council on this </w:t>
      </w:r>
      <w:r w:rsidR="00BB3C95" w:rsidRPr="00480A60">
        <w:rPr>
          <w:rFonts w:ascii="Arial" w:hAnsi="Arial" w:cs="Arial"/>
        </w:rPr>
        <w:t>xxxxxxxxx</w:t>
      </w:r>
    </w:p>
    <w:p w14:paraId="5668CB6C" w14:textId="77777777" w:rsidR="00BB3C95" w:rsidRPr="00480A60" w:rsidRDefault="00BB3C95" w:rsidP="00BB3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87930B" w14:textId="77777777" w:rsidR="009F589C" w:rsidRPr="00480A60" w:rsidRDefault="009F589C" w:rsidP="009F589C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480A60">
        <w:rPr>
          <w:rFonts w:ascii="Arial" w:hAnsi="Arial" w:cs="Arial"/>
        </w:rPr>
        <w:t>……………………………………………..</w:t>
      </w:r>
    </w:p>
    <w:p w14:paraId="7820F897" w14:textId="601BEA2E" w:rsidR="009F589C" w:rsidRPr="00480A60" w:rsidRDefault="009F589C" w:rsidP="009F58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  <w:t xml:space="preserve">   </w:t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>Roads Infrastructure Manager</w:t>
      </w:r>
    </w:p>
    <w:p w14:paraId="23EDB2C4" w14:textId="77777777" w:rsidR="009F589C" w:rsidRPr="00480A60" w:rsidRDefault="009F589C" w:rsidP="009F589C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480A60">
        <w:rPr>
          <w:rFonts w:ascii="Arial" w:hAnsi="Arial" w:cs="Arial"/>
        </w:rPr>
        <w:t>……………………………………………..</w:t>
      </w:r>
      <w:r w:rsidRPr="00480A60">
        <w:rPr>
          <w:rFonts w:ascii="Arial" w:hAnsi="Arial" w:cs="Arial"/>
        </w:rPr>
        <w:br/>
        <w:t>Witness</w:t>
      </w:r>
    </w:p>
    <w:p w14:paraId="65B8C5C2" w14:textId="77777777" w:rsidR="009F589C" w:rsidRPr="00480A60" w:rsidRDefault="009F589C" w:rsidP="002A609F">
      <w:pPr>
        <w:rPr>
          <w:rFonts w:ascii="Arial" w:hAnsi="Arial" w:cs="Arial"/>
        </w:rPr>
      </w:pPr>
    </w:p>
    <w:p w14:paraId="7157CAEE" w14:textId="5010F729" w:rsidR="002A609F" w:rsidRPr="00480A60" w:rsidRDefault="002A609F" w:rsidP="002A609F">
      <w:pPr>
        <w:rPr>
          <w:rFonts w:ascii="Arial" w:hAnsi="Arial" w:cs="Arial"/>
        </w:rPr>
      </w:pPr>
    </w:p>
    <w:p w14:paraId="7065C392" w14:textId="77777777" w:rsidR="00BB3C95" w:rsidRPr="00480A60" w:rsidRDefault="00BB3C95" w:rsidP="002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B3C95" w:rsidRPr="00480A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9A829" w14:textId="7A926CED" w:rsidR="002A609F" w:rsidRDefault="002A609F" w:rsidP="00997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80A60">
        <w:rPr>
          <w:rFonts w:ascii="Arial" w:hAnsi="Arial" w:cs="Arial"/>
          <w:b/>
          <w:bCs/>
          <w:u w:val="single"/>
        </w:rPr>
        <w:lastRenderedPageBreak/>
        <w:t>Schedule</w:t>
      </w:r>
    </w:p>
    <w:p w14:paraId="5E69BF8D" w14:textId="77777777" w:rsidR="005B7093" w:rsidRPr="00480A60" w:rsidRDefault="005B7093" w:rsidP="00997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58B1F4C" w14:textId="534666EC" w:rsidR="005B7093" w:rsidRDefault="009979D7" w:rsidP="002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480A60">
        <w:rPr>
          <w:rFonts w:ascii="Arial" w:hAnsi="Arial" w:cs="Arial"/>
          <w:u w:val="single"/>
        </w:rPr>
        <w:t>Stanley Street</w:t>
      </w:r>
    </w:p>
    <w:p w14:paraId="4EE75ED3" w14:textId="1D2D9E7E" w:rsidR="00720DFD" w:rsidRDefault="00720DFD" w:rsidP="002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7A261971" w14:textId="021470E7" w:rsidR="00720DFD" w:rsidRPr="00720DFD" w:rsidRDefault="00720DFD" w:rsidP="002A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side, from a point 19.5 metres west of its junction with </w:t>
      </w:r>
      <w:r w:rsidR="00A1194D">
        <w:rPr>
          <w:rFonts w:ascii="Arial" w:hAnsi="Arial" w:cs="Arial"/>
        </w:rPr>
        <w:t>Albyn Grove, westwards for a distance of 6 metres or thereby.</w:t>
      </w:r>
    </w:p>
    <w:p w14:paraId="6D15DB7E" w14:textId="77777777" w:rsidR="005B7093" w:rsidRDefault="005B7093" w:rsidP="009F589C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p w14:paraId="56FEA9E6" w14:textId="43B76120" w:rsidR="009F589C" w:rsidRPr="00480A60" w:rsidRDefault="009F589C" w:rsidP="009F589C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480A60">
        <w:rPr>
          <w:rFonts w:ascii="Arial" w:hAnsi="Arial" w:cs="Arial"/>
        </w:rPr>
        <w:t>……………………………………………..</w:t>
      </w:r>
    </w:p>
    <w:p w14:paraId="02C8D1E5" w14:textId="59A6E99E" w:rsidR="009F589C" w:rsidRPr="00480A60" w:rsidRDefault="009F589C" w:rsidP="009F58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  <w:t xml:space="preserve">      </w:t>
      </w:r>
      <w:r w:rsidRPr="00480A60">
        <w:rPr>
          <w:rFonts w:ascii="Arial" w:hAnsi="Arial" w:cs="Arial"/>
        </w:rPr>
        <w:tab/>
      </w:r>
      <w:r w:rsidRPr="00480A60">
        <w:rPr>
          <w:rFonts w:ascii="Arial" w:hAnsi="Arial" w:cs="Arial"/>
        </w:rPr>
        <w:tab/>
        <w:t xml:space="preserve"> Roads Infrastructure Manager</w:t>
      </w:r>
    </w:p>
    <w:p w14:paraId="6D2902E6" w14:textId="77777777" w:rsidR="009F589C" w:rsidRPr="00480A60" w:rsidRDefault="009F589C" w:rsidP="009F589C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480A60">
        <w:rPr>
          <w:rFonts w:ascii="Arial" w:hAnsi="Arial" w:cs="Arial"/>
        </w:rPr>
        <w:t>……………………………………………..</w:t>
      </w:r>
      <w:r w:rsidRPr="00480A60">
        <w:rPr>
          <w:rFonts w:ascii="Arial" w:hAnsi="Arial" w:cs="Arial"/>
        </w:rPr>
        <w:br/>
        <w:t>Witness</w:t>
      </w:r>
    </w:p>
    <w:p w14:paraId="3B340DB5" w14:textId="77777777" w:rsidR="009F589C" w:rsidRPr="00480A60" w:rsidRDefault="009F589C" w:rsidP="002A609F">
      <w:pPr>
        <w:rPr>
          <w:rFonts w:ascii="Arial" w:hAnsi="Arial" w:cs="Arial"/>
        </w:rPr>
      </w:pPr>
    </w:p>
    <w:sectPr w:rsidR="009F589C" w:rsidRPr="00480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21"/>
    <w:rsid w:val="00110C4A"/>
    <w:rsid w:val="001F631A"/>
    <w:rsid w:val="002A609F"/>
    <w:rsid w:val="003208DF"/>
    <w:rsid w:val="003569AC"/>
    <w:rsid w:val="004608CC"/>
    <w:rsid w:val="00480A60"/>
    <w:rsid w:val="004928E4"/>
    <w:rsid w:val="004C2CA6"/>
    <w:rsid w:val="005B7093"/>
    <w:rsid w:val="00691515"/>
    <w:rsid w:val="006D78B6"/>
    <w:rsid w:val="00720DFD"/>
    <w:rsid w:val="007837B6"/>
    <w:rsid w:val="00905D8F"/>
    <w:rsid w:val="009979D7"/>
    <w:rsid w:val="009B32F8"/>
    <w:rsid w:val="009E0E3A"/>
    <w:rsid w:val="009F589C"/>
    <w:rsid w:val="00A01144"/>
    <w:rsid w:val="00A1194D"/>
    <w:rsid w:val="00BB1CC9"/>
    <w:rsid w:val="00BB3C95"/>
    <w:rsid w:val="00CB65E6"/>
    <w:rsid w:val="00D15B3D"/>
    <w:rsid w:val="00D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48CE"/>
  <w15:chartTrackingRefBased/>
  <w15:docId w15:val="{8480BBA4-EDDC-4B7C-ABEE-5AD930E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8" ma:contentTypeDescription="Create a new document." ma:contentTypeScope="" ma:versionID="185e3582787fcac6f73a7a33285031a8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0277d4aaba4bcf17d57383fbe698400e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</documentManagement>
</p:properties>
</file>

<file path=customXml/itemProps1.xml><?xml version="1.0" encoding="utf-8"?>
<ds:datastoreItem xmlns:ds="http://schemas.openxmlformats.org/officeDocument/2006/customXml" ds:itemID="{E3669E3C-8C13-4FAF-B976-DD490576EC7A}"/>
</file>

<file path=customXml/itemProps2.xml><?xml version="1.0" encoding="utf-8"?>
<ds:datastoreItem xmlns:ds="http://schemas.openxmlformats.org/officeDocument/2006/customXml" ds:itemID="{EFAABD37-271C-466D-B4D1-2C1E8894A1B6}"/>
</file>

<file path=customXml/itemProps3.xml><?xml version="1.0" encoding="utf-8"?>
<ds:datastoreItem xmlns:ds="http://schemas.openxmlformats.org/officeDocument/2006/customXml" ds:itemID="{95177413-E1E3-487B-8C60-037BD8747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Penman</dc:creator>
  <cp:keywords/>
  <dc:description/>
  <cp:lastModifiedBy>Jack Penman</cp:lastModifiedBy>
  <cp:revision>27</cp:revision>
  <dcterms:created xsi:type="dcterms:W3CDTF">2020-10-05T10:33:00Z</dcterms:created>
  <dcterms:modified xsi:type="dcterms:W3CDTF">2020-10-05T12:35:00Z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